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9" w:rsidRPr="00265845" w:rsidRDefault="00D35B89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35B89" w:rsidRPr="00265845" w:rsidRDefault="00D35B89" w:rsidP="00D3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265845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Style w:val="ab"/>
        <w:tblW w:w="4452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4F6BE7" w:rsidRPr="00665F4E" w:rsidTr="000E1716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665F4E" w:rsidRDefault="004F6BE7" w:rsidP="000E1716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4F6BE7" w:rsidRPr="00665F4E" w:rsidRDefault="004F6BE7" w:rsidP="000E1716">
            <w:pPr>
              <w:jc w:val="both"/>
              <w:rPr>
                <w:rFonts w:eastAsia="Sylfaen"/>
                <w:b/>
                <w:sz w:val="24"/>
                <w:szCs w:val="24"/>
                <w:lang w:eastAsia="en-US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4F6BE7" w:rsidRPr="00665F4E" w:rsidRDefault="004F6BE7" w:rsidP="000E1716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4F6BE7" w:rsidRPr="00665F4E" w:rsidRDefault="004F6BE7" w:rsidP="000E1716">
            <w:pPr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4F6BE7" w:rsidRPr="00665F4E" w:rsidRDefault="004F6BE7" w:rsidP="000E1716">
            <w:pPr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4F6BE7" w:rsidRPr="00665F4E" w:rsidRDefault="004F6BE7" w:rsidP="000E1716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665F4E" w:rsidRDefault="004F6BE7" w:rsidP="000E17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665F4E" w:rsidRDefault="004F6BE7" w:rsidP="000E171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5F4E">
              <w:rPr>
                <w:b/>
                <w:sz w:val="24"/>
                <w:szCs w:val="24"/>
              </w:rPr>
              <w:t>УТВЕРЖДАЮ</w:t>
            </w:r>
          </w:p>
          <w:p w:rsidR="004F6BE7" w:rsidRPr="00665F4E" w:rsidRDefault="004F6BE7" w:rsidP="000E1716">
            <w:pPr>
              <w:jc w:val="both"/>
              <w:rPr>
                <w:b/>
                <w:sz w:val="24"/>
                <w:szCs w:val="24"/>
              </w:rPr>
            </w:pPr>
            <w:r w:rsidRPr="00665F4E">
              <w:rPr>
                <w:b/>
                <w:sz w:val="24"/>
                <w:szCs w:val="24"/>
              </w:rPr>
              <w:t>приказом № 133</w:t>
            </w:r>
            <w:r w:rsidRPr="00665F4E">
              <w:rPr>
                <w:sz w:val="24"/>
                <w:szCs w:val="24"/>
              </w:rPr>
              <w:t xml:space="preserve"> </w:t>
            </w:r>
            <w:r w:rsidRPr="00665F4E">
              <w:rPr>
                <w:b/>
                <w:sz w:val="24"/>
                <w:szCs w:val="24"/>
              </w:rPr>
              <w:t>от 01.09.2021 г.</w:t>
            </w:r>
          </w:p>
          <w:p w:rsidR="004F6BE7" w:rsidRPr="00665F4E" w:rsidRDefault="004F6BE7" w:rsidP="000E1716">
            <w:pPr>
              <w:jc w:val="both"/>
              <w:rPr>
                <w:b/>
                <w:sz w:val="24"/>
                <w:szCs w:val="24"/>
              </w:rPr>
            </w:pPr>
          </w:p>
          <w:p w:rsidR="004F6BE7" w:rsidRPr="00665F4E" w:rsidRDefault="004F6BE7" w:rsidP="000E171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65F4E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4F6BE7" w:rsidRPr="00665F4E" w:rsidRDefault="004F6BE7" w:rsidP="000E1716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665F4E">
              <w:rPr>
                <w:b/>
                <w:sz w:val="24"/>
                <w:szCs w:val="24"/>
              </w:rPr>
              <w:t>______________________С. Н. Титов</w:t>
            </w:r>
          </w:p>
          <w:p w:rsidR="004F6BE7" w:rsidRPr="00665F4E" w:rsidRDefault="004F6BE7" w:rsidP="000E1716">
            <w:pPr>
              <w:rPr>
                <w:sz w:val="24"/>
                <w:szCs w:val="24"/>
              </w:rPr>
            </w:pPr>
          </w:p>
        </w:tc>
      </w:tr>
    </w:tbl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</w:rPr>
      </w:pP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D35B89" w:rsidRPr="00265845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C5E32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D35B89" w:rsidRPr="00265845" w:rsidRDefault="006F5E0D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обще интеллектуального</w:t>
      </w:r>
      <w:r w:rsidR="00D35B89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</w:t>
      </w:r>
    </w:p>
    <w:p w:rsidR="00D35B89" w:rsidRDefault="006F5E0D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5/7</w:t>
      </w:r>
      <w:r w:rsidR="0073017B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классов</w:t>
      </w:r>
    </w:p>
    <w:p w:rsidR="00ED72ED" w:rsidRPr="00ED72ED" w:rsidRDefault="006F5E0D" w:rsidP="00ED72ED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секции</w:t>
      </w:r>
    </w:p>
    <w:p w:rsidR="00D35B89" w:rsidRPr="00E0392C" w:rsidRDefault="00D35B89" w:rsidP="00D35B89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="006F5E0D">
        <w:rPr>
          <w:b/>
          <w:bCs/>
          <w:sz w:val="52"/>
          <w:szCs w:val="52"/>
        </w:rPr>
        <w:t>Биолаборатория</w:t>
      </w:r>
      <w:r w:rsidRPr="00E0392C">
        <w:rPr>
          <w:b/>
          <w:bCs/>
          <w:sz w:val="52"/>
          <w:szCs w:val="52"/>
        </w:rPr>
        <w:t>»</w:t>
      </w:r>
    </w:p>
    <w:p w:rsidR="00D35B89" w:rsidRPr="00E0392C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Возняк Натальи Яковлевны</w:t>
      </w:r>
    </w:p>
    <w:p w:rsidR="00D35B89" w:rsidRPr="00E0392C" w:rsidRDefault="00D35B89" w:rsidP="00A927B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683F00" w:rsidRPr="00E0392C" w:rsidRDefault="00683F00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AA39E7" w:rsidRDefault="00ED72ED" w:rsidP="00AA39E7">
      <w:pPr>
        <w:spacing w:after="0" w:line="240" w:lineRule="auto"/>
        <w:ind w:left="10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2021– 2022</w:t>
      </w:r>
      <w:r w:rsidR="00D35B89" w:rsidRPr="00AA39E7">
        <w:rPr>
          <w:rFonts w:ascii="Times New Roman" w:hAnsi="Times New Roman"/>
          <w:b/>
          <w:sz w:val="40"/>
          <w:szCs w:val="40"/>
        </w:rPr>
        <w:t xml:space="preserve"> </w:t>
      </w:r>
      <w:r w:rsidR="00683F00" w:rsidRPr="00AA39E7">
        <w:rPr>
          <w:rFonts w:ascii="Times New Roman" w:hAnsi="Times New Roman"/>
          <w:b/>
          <w:sz w:val="40"/>
          <w:szCs w:val="40"/>
        </w:rPr>
        <w:t>учебный год</w:t>
      </w:r>
    </w:p>
    <w:p w:rsidR="00D35B89" w:rsidRPr="004F6BE7" w:rsidRDefault="00D35B89" w:rsidP="004F6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B4" w:rsidRPr="004F6BE7" w:rsidRDefault="003D13B4" w:rsidP="004F6BE7">
      <w:pPr>
        <w:pStyle w:val="a5"/>
        <w:ind w:firstLine="0"/>
        <w:rPr>
          <w:rFonts w:ascii="Times New Roman" w:hAnsi="Times New Roman"/>
          <w:b/>
          <w:sz w:val="24"/>
        </w:rPr>
      </w:pP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Федерации"(с изм. и доп., вступ. в силу с 01.09.2020);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;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4F6BE7">
        <w:rPr>
          <w:rFonts w:ascii="Times New Roman" w:eastAsia="Times New Roman" w:hAnsi="Times New Roman" w:cs="Times New Roman"/>
          <w:caps/>
          <w:color w:val="4D4D4D"/>
          <w:kern w:val="36"/>
          <w:sz w:val="24"/>
          <w:szCs w:val="24"/>
        </w:rPr>
        <w:t xml:space="preserve"> 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6BE7" w:rsidRPr="004F6BE7" w:rsidRDefault="004F6BE7" w:rsidP="004F6B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4F6BE7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4F6BE7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Порядка зачета в МБОУ Деркульская ООШ об усвоении программ учащимися внеурочной деятельности» - приказ №119 от30.08.2019 г.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по биологии 5-9 кл системы «Алгоритм успеха» издательского центра «Ветана-Граф». </w:t>
      </w:r>
      <w:r w:rsidRPr="004F6BE7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И.Н. Пономарёва, В.С. Кучменко, О.А. Корнилова, А.Г. Драгомилов, Т.С. Сухова.</w:t>
      </w:r>
      <w:r w:rsidRPr="004F6BE7">
        <w:rPr>
          <w:rFonts w:ascii="Times New Roman" w:eastAsia="Times New Roman" w:hAnsi="Times New Roman" w:cs="Times New Roman"/>
          <w:bCs/>
          <w:sz w:val="24"/>
          <w:szCs w:val="24"/>
        </w:rPr>
        <w:t>Биология</w:t>
      </w:r>
      <w:r w:rsidRPr="004F6BE7">
        <w:rPr>
          <w:rFonts w:ascii="Times New Roman" w:eastAsia="Times New Roman" w:hAnsi="Times New Roman" w:cs="Times New Roman"/>
          <w:sz w:val="24"/>
          <w:szCs w:val="24"/>
        </w:rPr>
        <w:t>: 5-9 классы: программа. — М.:Вентана - Граф, 2012. — 304 с.</w:t>
      </w:r>
    </w:p>
    <w:p w:rsidR="004F6BE7" w:rsidRPr="004F6BE7" w:rsidRDefault="004F6BE7" w:rsidP="004F6B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 xml:space="preserve">Гречушникова Т.Ю. Программа элективного курса «Исследователи природы» 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Программа  предназначена для дополнительного обучения и воспитания в системе школьного образования и рассчитана на 1 год обучения– 35 часов, 1 час в неделю.</w:t>
      </w:r>
      <w:r w:rsidRPr="004F6B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F6BE7">
        <w:rPr>
          <w:rFonts w:ascii="Times New Roman" w:eastAsia="Times New Roman" w:hAnsi="Times New Roman" w:cs="Times New Roman"/>
          <w:sz w:val="24"/>
          <w:szCs w:val="24"/>
        </w:rPr>
        <w:t xml:space="preserve">Согласно  </w:t>
      </w:r>
      <w:r w:rsidRPr="004F6BE7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Pr="004F6BE7">
        <w:rPr>
          <w:rFonts w:ascii="Times New Roman" w:eastAsia="Times New Roman" w:hAnsi="Times New Roman" w:cs="Times New Roman"/>
          <w:sz w:val="24"/>
          <w:szCs w:val="24"/>
        </w:rPr>
        <w:t xml:space="preserve">   МБОУ Деркульская ООШ на 2021-2022 учебный</w:t>
      </w:r>
      <w:r w:rsidR="00E13390">
        <w:rPr>
          <w:rFonts w:ascii="Times New Roman" w:eastAsia="Times New Roman" w:hAnsi="Times New Roman" w:cs="Times New Roman"/>
          <w:sz w:val="24"/>
          <w:szCs w:val="24"/>
        </w:rPr>
        <w:t xml:space="preserve"> год и расписанию уроков</w:t>
      </w:r>
      <w:r w:rsidRPr="004F6BE7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</w:t>
      </w:r>
      <w:r w:rsidR="00E13390">
        <w:rPr>
          <w:rFonts w:ascii="Times New Roman" w:eastAsia="Times New Roman" w:hAnsi="Times New Roman" w:cs="Times New Roman"/>
          <w:sz w:val="24"/>
          <w:szCs w:val="24"/>
        </w:rPr>
        <w:t>ое планирование составлено на 34 часа, что на 1 час</w:t>
      </w:r>
      <w:r w:rsidRPr="004F6BE7">
        <w:rPr>
          <w:rFonts w:ascii="Times New Roman" w:eastAsia="Times New Roman" w:hAnsi="Times New Roman" w:cs="Times New Roman"/>
          <w:sz w:val="24"/>
          <w:szCs w:val="24"/>
        </w:rPr>
        <w:t xml:space="preserve"> меньше авторской программы (с учетом праздничных нерабочих дней – 23 февраля, 8 марта, майских праздников). Программа будет выполнена в полном объеме в течение учебного года за счет уплотнения программного материала.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6BE7">
        <w:rPr>
          <w:rFonts w:ascii="Times New Roman" w:eastAsia="Times New Roman" w:hAnsi="Times New Roman" w:cs="Times New Roman"/>
          <w:sz w:val="24"/>
          <w:szCs w:val="24"/>
          <w:lang w:bidi="en-US"/>
        </w:rPr>
        <w:t>В реализации данной образовательной программы участвуют учащиеся 5/7 классов.</w:t>
      </w:r>
    </w:p>
    <w:p w:rsidR="001714CE" w:rsidRPr="004F6BE7" w:rsidRDefault="004F6BE7" w:rsidP="004F6BE7">
      <w:pPr>
        <w:spacing w:after="0" w:line="240" w:lineRule="auto"/>
        <w:ind w:firstLine="567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  <w:r w:rsidRPr="004F6BE7">
        <w:rPr>
          <w:rFonts w:ascii="Times New Roman" w:eastAsia="Times New Roman" w:hAnsi="Times New Roman" w:cs="Times New Roman"/>
          <w:sz w:val="24"/>
          <w:szCs w:val="24"/>
        </w:rPr>
        <w:t>Создание данной программы связано с переходом на образовательные стандарты второго поколения.</w:t>
      </w:r>
    </w:p>
    <w:p w:rsidR="004F6BE7" w:rsidRPr="004F6BE7" w:rsidRDefault="004F6BE7" w:rsidP="004F6BE7">
      <w:pPr>
        <w:spacing w:after="0" w:line="240" w:lineRule="auto"/>
        <w:ind w:firstLine="567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>Цель и задачи программы:</w:t>
      </w:r>
      <w:r w:rsidRPr="004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F6BE7">
        <w:rPr>
          <w:rStyle w:val="fontstyle21"/>
          <w:rFonts w:ascii="Times New Roman" w:hAnsi="Times New Roman" w:cs="Times New Roman"/>
        </w:rPr>
        <w:t>Целью данной программы является формирование личности, способной реализовать себя максимально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эффективно в современном мире, творчески относящейся к возникающим проблемам, владеющей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навыками саморегуляции и безопасного поведения.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21"/>
          <w:rFonts w:ascii="Times New Roman" w:hAnsi="Times New Roman" w:cs="Times New Roman"/>
        </w:rPr>
        <w:t xml:space="preserve">Цели конкретизированы </w:t>
      </w:r>
      <w:r w:rsidRPr="004F6BE7">
        <w:rPr>
          <w:rStyle w:val="fontstyle01"/>
          <w:rFonts w:ascii="Times New Roman" w:hAnsi="Times New Roman" w:cs="Times New Roman"/>
        </w:rPr>
        <w:t>следующими задачами:</w:t>
      </w:r>
      <w:r w:rsidRPr="004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F6BE7">
        <w:rPr>
          <w:rStyle w:val="fontstyle01"/>
          <w:rFonts w:ascii="Times New Roman" w:hAnsi="Times New Roman" w:cs="Times New Roman"/>
        </w:rPr>
        <w:t xml:space="preserve">            Формирование:</w:t>
      </w:r>
      <w:r w:rsidRPr="004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представлений о: факторах, оказывающих влияющих на здоровье; рациональной организации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режима дня, учёбы и отдыха; двигательной активности; причинах возникновения зависимостей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от табака, алкоголя и других психоактивных веществ, их пагубном влиянии на здоровье;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21"/>
          <w:rFonts w:ascii="Times New Roman" w:hAnsi="Times New Roman" w:cs="Times New Roman"/>
        </w:rPr>
        <w:t>основных компонентах культуры здоровья и здорового образа жизни; влиянии эмоционального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состояния на здоровье и общее благополучие;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навыков конструктивного общения;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потребности безбоязненно обращаться к врачу по вопросам состояния здоровья, в том числе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связанным с особенностями роста и развития;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01"/>
          <w:rFonts w:ascii="Times New Roman" w:hAnsi="Times New Roman" w:cs="Times New Roman"/>
        </w:rPr>
        <w:t xml:space="preserve">              Обучение:</w:t>
      </w:r>
      <w:r w:rsidRPr="004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осознанному выбору модели поведения, позволяющей сохранять и укреплять здоровье;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правилам личной гигиены, готовности самостоятельно поддерживать своё здоровье;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элементарным навыкам эмоциональной разгрузки (релаксации);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упражнениям сохранения зрения.</w:t>
      </w:r>
      <w:r w:rsidRPr="004F6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  <w:b w:val="0"/>
        </w:rPr>
        <w:t>Рабочая программа секции «Биолаборатория» для 5 и 7 классов разработана на основе Федерального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государственного образовательного стандарта основного общего образования второго поколения и дает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школьнику возможность поэтапного «открытия» в себе главных психических и физических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составляющих: сенсорных ощущений, зрительно-моторных увязок, эмоциональных колебаний.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  <w:b w:val="0"/>
        </w:rPr>
        <w:t>Секция «Биолаборатория» расширяет сведения о физическом, психическом и социальном здоровье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человека, рассматриваемые в школьной программе. Получение обучающимися знаний в этой области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позволит укрепить их здоровье, предупредить развитие вредных привычек в условиях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неблагоприятного окружения, возродить спортивные и оздоровительные традиции как условие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укрепления нравственных устоев семьи и школы. Предлагаемый курс носит обучающий, развивающий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и социальный характер. Он является необходимым, для обучающихся, так как позволит школьникам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найти причину многих заболеваний, заставит их задуматься о своём здоровье и его сохранении.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4F6BE7">
        <w:rPr>
          <w:rStyle w:val="fontstyle01"/>
          <w:rFonts w:ascii="Times New Roman" w:hAnsi="Times New Roman" w:cs="Times New Roman"/>
          <w:b w:val="0"/>
        </w:rPr>
        <w:t>Школьник будет ориентироваться на выбор профессии согласно жизненным ресурсам своего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01"/>
          <w:rFonts w:ascii="Times New Roman" w:hAnsi="Times New Roman" w:cs="Times New Roman"/>
          <w:b w:val="0"/>
        </w:rPr>
        <w:t>организма. Здоровье человека — тема достаточно актуальная для всех времен и народов, а в XXI веке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она становится первостепенной. Состояние здоровья российских школьников вызывает серьезную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тревогу специалистов. Наглядным показателем неблагополучия является то, что здоровье школьников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ухудшается по сравнению с их сверстниками двадцать или тридцать лет назад. При этом наиболее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значительное увеличение частоты всех классов болезней происходит в возрастные периоды,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совпадающие с получением общего среднего образования.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01"/>
          <w:rFonts w:ascii="Times New Roman" w:hAnsi="Times New Roman" w:cs="Times New Roman"/>
          <w:b w:val="0"/>
        </w:rPr>
        <w:t>Задачей современной школы является создание активной образовательной среды, в которой будет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организована подготовка ученика к самостоятельной жизни, формирование у него культуры здоровья,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воспитание потребности вести здоровый образ жизни, обеспечение необходимыми знаниями и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формирование соответствующих навыков.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4F6BE7">
        <w:rPr>
          <w:rStyle w:val="fontstyle01"/>
          <w:rFonts w:ascii="Times New Roman" w:hAnsi="Times New Roman" w:cs="Times New Roman"/>
          <w:b w:val="0"/>
        </w:rPr>
        <w:t>Данная программа предусматривает получение учениками знаний и навыков, необходимых для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формирования потребности в здоровом образе жизни, навыков гигиены и профилактики заболеваний,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01"/>
          <w:rFonts w:ascii="Times New Roman" w:hAnsi="Times New Roman" w:cs="Times New Roman"/>
          <w:b w:val="0"/>
        </w:rPr>
        <w:t>ухода за больными, рационального питания и других способов самосовершенствования.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>Формы организации деятельности</w:t>
      </w:r>
    </w:p>
    <w:p w:rsidR="006F5E0D" w:rsidRPr="004F6BE7" w:rsidRDefault="006F5E0D" w:rsidP="004F6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Работа в парах.</w:t>
      </w:r>
    </w:p>
    <w:p w:rsidR="006F5E0D" w:rsidRPr="004F6BE7" w:rsidRDefault="006F5E0D" w:rsidP="004F6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Фронтальная работа – это работа со всеми обучающимися. Учитель предлагает беседу, рассказ,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историю, чтение статей, информационный материал. Такая форма работы требует устойчивого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внимания и заинтересованность учащихся.</w:t>
      </w:r>
    </w:p>
    <w:p w:rsidR="006F5E0D" w:rsidRPr="004F6BE7" w:rsidRDefault="006F5E0D" w:rsidP="004F6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Индивидуальная работа – большое значение имеет для обработки практических навыков и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умений, ответы на вопросы анкеты, проблемные задания, выполнение санитарно-гигиенических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требований.</w:t>
      </w:r>
    </w:p>
    <w:p w:rsidR="006F5E0D" w:rsidRPr="004F6BE7" w:rsidRDefault="006F5E0D" w:rsidP="004F6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sym w:font="Symbol" w:char="F0B7"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Занятия проводятся в форме лекций, семинаров, бесед, дискуссий. Большое место уделяется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практическим занятиям, на которых проводятся тренинги, анкетирование и тестирование,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игровое моделирование. Предполагается широкое использование технических средств (аудио- и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видеотехники), наглядных пособий (таблиц, схем, фотографий и др.).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В каждом занятии прослеживаются три части: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-игровая;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-теоретическая;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- практическая.</w:t>
      </w:r>
    </w:p>
    <w:p w:rsidR="002223B1" w:rsidRDefault="002223B1" w:rsidP="00222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2223B1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2223B1" w:rsidRPr="002223B1" w:rsidRDefault="002223B1" w:rsidP="00222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3B1" w:rsidRPr="002223B1" w:rsidRDefault="002223B1" w:rsidP="002223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3B1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2223B1" w:rsidRPr="002223B1" w:rsidRDefault="002223B1" w:rsidP="00222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3B1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2223B1" w:rsidRPr="002223B1" w:rsidRDefault="002223B1" w:rsidP="00222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3B1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2223B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</w:t>
      </w:r>
      <w:r w:rsidR="00ED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гитбригады, </w:t>
      </w:r>
      <w:r w:rsidRPr="0022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муниципальных мероприятиях: </w:t>
      </w:r>
      <w:r w:rsidR="00ED2CE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конкурсы</w:t>
      </w:r>
      <w:r w:rsidRPr="002223B1">
        <w:rPr>
          <w:rFonts w:ascii="Times New Roman" w:eastAsia="Times New Roman" w:hAnsi="Times New Roman" w:cs="Times New Roman"/>
          <w:color w:val="000000"/>
          <w:sz w:val="24"/>
          <w:szCs w:val="24"/>
        </w:rPr>
        <w:t>; уча</w:t>
      </w:r>
      <w:r w:rsidR="00ED2CE8">
        <w:rPr>
          <w:rFonts w:ascii="Times New Roman" w:eastAsia="Times New Roman" w:hAnsi="Times New Roman" w:cs="Times New Roman"/>
          <w:color w:val="000000"/>
          <w:sz w:val="24"/>
          <w:szCs w:val="24"/>
        </w:rPr>
        <w:t>стие в интернет-олимпиадах</w:t>
      </w:r>
      <w:r w:rsidRPr="002223B1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конкурсах ребусов, кроссвордов, рисунков;</w:t>
      </w:r>
    </w:p>
    <w:p w:rsidR="002223B1" w:rsidRPr="002223B1" w:rsidRDefault="002223B1" w:rsidP="00222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3B1">
        <w:rPr>
          <w:rFonts w:ascii="Times New Roman" w:eastAsia="Times New Roman" w:hAnsi="Times New Roman" w:cs="Times New Roman"/>
          <w:sz w:val="24"/>
          <w:szCs w:val="24"/>
        </w:rPr>
        <w:t>- итоговый – зачет.</w:t>
      </w:r>
    </w:p>
    <w:p w:rsidR="002223B1" w:rsidRPr="002223B1" w:rsidRDefault="002223B1" w:rsidP="00ED2C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3B1">
        <w:rPr>
          <w:rFonts w:ascii="Times New Roman" w:eastAsia="Times New Roman" w:hAnsi="Times New Roman" w:cs="Times New Roman"/>
          <w:sz w:val="24"/>
          <w:szCs w:val="24"/>
        </w:rPr>
        <w:t xml:space="preserve">Итоговой отметкой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«зачет». Дата зачета 26</w:t>
      </w:r>
      <w:r w:rsidRPr="002223B1">
        <w:rPr>
          <w:rFonts w:ascii="Times New Roman" w:eastAsia="Times New Roman" w:hAnsi="Times New Roman" w:cs="Times New Roman"/>
          <w:sz w:val="24"/>
          <w:szCs w:val="24"/>
        </w:rPr>
        <w:t>. 05. 2022 г.</w:t>
      </w:r>
    </w:p>
    <w:bookmarkEnd w:id="0"/>
    <w:p w:rsidR="001714CE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B1" w:rsidRPr="004F6BE7" w:rsidRDefault="002223B1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CE" w:rsidRPr="004F6BE7" w:rsidRDefault="001714CE" w:rsidP="004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4F6BE7">
        <w:rPr>
          <w:rStyle w:val="fontstyle01"/>
          <w:rFonts w:ascii="Times New Roman" w:hAnsi="Times New Roman" w:cs="Times New Roman"/>
        </w:rPr>
        <w:t>Планируемые результаты деятельности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714CE" w:rsidRPr="004F6BE7">
        <w:rPr>
          <w:rStyle w:val="fontstyle21"/>
          <w:rFonts w:ascii="Times New Roman" w:hAnsi="Times New Roman" w:cs="Times New Roman"/>
        </w:rPr>
        <w:t xml:space="preserve">              </w:t>
      </w:r>
      <w:r w:rsidRPr="004F6BE7">
        <w:rPr>
          <w:rStyle w:val="fontstyle21"/>
          <w:rFonts w:ascii="Times New Roman" w:hAnsi="Times New Roman" w:cs="Times New Roman"/>
        </w:rPr>
        <w:t>В процессе обучения и воспитания собственных установок, потребностей в значимой мотивации на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соблюдение норм и правил здорового образа жизни, культуры здоровья у обучающихся формируются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познавательные, личностные, регулятивные, коммуникативные универсальные учебные действия.</w:t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 xml:space="preserve">Личностными </w:t>
      </w:r>
      <w:r w:rsidRPr="004F6BE7">
        <w:rPr>
          <w:rStyle w:val="fontstyle21"/>
          <w:rFonts w:ascii="Times New Roman" w:hAnsi="Times New Roman" w:cs="Times New Roman"/>
        </w:rPr>
        <w:t>результатами программы по формированию здорового образа жизни обучающихся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BE7">
        <w:rPr>
          <w:rStyle w:val="fontstyle21"/>
          <w:rFonts w:ascii="Times New Roman" w:hAnsi="Times New Roman" w:cs="Times New Roman"/>
        </w:rPr>
        <w:t>является формирование следующих умений: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Определять и высказывать под руководством учителя самые простые и общие для всех людей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правила поведения при сотрудничестве (этические нормы);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В предложенных педагогом ситуациях общения и сотрудничества, опираясь на общие для всех простые правила поведения, делать, при поддержке других участников группы и педагога, как поступить.</w:t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 xml:space="preserve">Метапредметными </w:t>
      </w:r>
      <w:r w:rsidRPr="004F6BE7">
        <w:rPr>
          <w:rStyle w:val="fontstyle21"/>
          <w:rFonts w:ascii="Times New Roman" w:hAnsi="Times New Roman" w:cs="Times New Roman"/>
        </w:rPr>
        <w:t>результатами программы по формированию здорового образа жизни обучающихся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- является формирование следующих универсальных учебных действий (УУД):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1.</w:t>
      </w:r>
      <w:r w:rsidRPr="004F6BE7">
        <w:rPr>
          <w:rStyle w:val="fontstyle41"/>
          <w:rFonts w:ascii="Times New Roman" w:hAnsi="Times New Roman" w:cs="Times New Roman"/>
        </w:rPr>
        <w:t>Регулятивные УУД: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Определять и формулировать цель деятельности на уроке с помощью учителя.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Проговаривать последовательность действий на уроке.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Учить высказывать своё предположение (версию) на основе работы с иллюстрацией, учить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работать по предложенному учителем плану.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Учиться совместно с учителем и другими учениками давать эмоциональную оценку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деятельности класса на занятиях.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(учебных успехов).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2.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Познавательные УУД: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Делать предварительный отбор источников информации: ориентироваться в дополнительной</w:t>
      </w:r>
      <w:r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литературе (на развороте, в оглавлении, в словаре).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Добывать новые знания: находить ответы на вопросы, используя средства ИКТ, свой жизненный</w:t>
      </w:r>
      <w:r w:rsidR="001714CE"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опыт и информацию, полученную на занятиях по основам здорового образа жизни.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Перерабатывать полученную информацию: делать выводы в результате совместной работы всего</w:t>
      </w:r>
      <w:r w:rsidR="001714CE"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класса.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Преобразовывать информацию из одной формы в другую: составлять рассказы на основе</w:t>
      </w:r>
      <w:r w:rsidR="001714CE"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моделей (предметных, рисунков, схематических рисунков, схем); находить и формулировать</w:t>
      </w:r>
      <w:r w:rsidR="001714CE"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решение задачи с помощью моделей (предметных, рисунков, схематических рисунков).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Средством формирования этих действий служит учебный материал и задания по основам</w:t>
      </w:r>
      <w:r w:rsidR="001714CE"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здорового образа жизни, ориентированные на линии развития средствами предмета.</w:t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3.</w:t>
      </w:r>
      <w:r w:rsidR="006F5E0D" w:rsidRPr="004F6BE7">
        <w:rPr>
          <w:rStyle w:val="fontstyle31"/>
          <w:rFonts w:ascii="Times New Roman" w:hAnsi="Times New Roman" w:cs="Times New Roman"/>
          <w:sz w:val="24"/>
          <w:szCs w:val="24"/>
        </w:rPr>
        <w:t>Коммуникативные УУД: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Умение донести свою позицию до других: оформлять свою мысль в устной и письменной речи.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Слушать и понимать речь других.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Средством формирования этих действий служит технология проблемного диалога</w:t>
      </w:r>
      <w:r w:rsidR="001714CE" w:rsidRPr="004F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(побуждающий и подводящий диалог).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Совместно договариваться о правилах общения и поведения в школе и следовать им.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Учиться выполнять различные роли в группе (лидера, исполнителя, критика).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b/>
          <w:sz w:val="24"/>
          <w:szCs w:val="24"/>
        </w:rPr>
        <w:t>Ученик получит возможность для формирования: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6BE7">
        <w:rPr>
          <w:rStyle w:val="fontstyle41"/>
          <w:rFonts w:ascii="Times New Roman" w:hAnsi="Times New Roman" w:cs="Times New Roman"/>
        </w:rPr>
        <w:t>- внутренней позиции на уровне понимания необходимости творческой деятельности как одного из</w:t>
      </w:r>
      <w:r w:rsidR="001714CE" w:rsidRPr="004F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6BE7">
        <w:rPr>
          <w:rStyle w:val="fontstyle41"/>
          <w:rFonts w:ascii="Times New Roman" w:hAnsi="Times New Roman" w:cs="Times New Roman"/>
        </w:rPr>
        <w:t xml:space="preserve">средств самовыражения в </w:t>
      </w:r>
      <w:r w:rsidRPr="004F6BE7">
        <w:rPr>
          <w:rStyle w:val="fontstyle41"/>
          <w:rFonts w:ascii="Times New Roman" w:hAnsi="Times New Roman" w:cs="Times New Roman"/>
          <w:b w:val="0"/>
          <w:i w:val="0"/>
        </w:rPr>
        <w:t>социальной жизни;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6BE7">
        <w:rPr>
          <w:rStyle w:val="fontstyle41"/>
          <w:rFonts w:ascii="Times New Roman" w:hAnsi="Times New Roman" w:cs="Times New Roman"/>
          <w:b w:val="0"/>
          <w:i w:val="0"/>
        </w:rPr>
        <w:t>- выраженной познавательной мотивации;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6BE7">
        <w:rPr>
          <w:rStyle w:val="fontstyle41"/>
          <w:rFonts w:ascii="Times New Roman" w:hAnsi="Times New Roman" w:cs="Times New Roman"/>
          <w:b w:val="0"/>
          <w:i w:val="0"/>
        </w:rPr>
        <w:t>- устойчивого интереса к новым способам познания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6BE7">
        <w:rPr>
          <w:rStyle w:val="fontstyle41"/>
          <w:rFonts w:ascii="Times New Roman" w:hAnsi="Times New Roman" w:cs="Times New Roman"/>
          <w:b w:val="0"/>
          <w:i w:val="0"/>
        </w:rPr>
        <w:t>- учитывать разные мнения и обосновывать свою позицию;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6BE7">
        <w:rPr>
          <w:rStyle w:val="fontstyle41"/>
          <w:rFonts w:ascii="Times New Roman" w:hAnsi="Times New Roman" w:cs="Times New Roman"/>
          <w:b w:val="0"/>
          <w:i w:val="0"/>
        </w:rPr>
        <w:t>- с учетом целей коммуникации достаточно полно и точно передавать партнеру необходимую</w:t>
      </w:r>
      <w:r w:rsidR="001714CE" w:rsidRPr="004F6BE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F6BE7">
        <w:rPr>
          <w:rStyle w:val="fontstyle41"/>
          <w:rFonts w:ascii="Times New Roman" w:hAnsi="Times New Roman" w:cs="Times New Roman"/>
          <w:b w:val="0"/>
          <w:i w:val="0"/>
        </w:rPr>
        <w:t>информацию как ориентир для построения действия;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41"/>
          <w:rFonts w:ascii="Times New Roman" w:hAnsi="Times New Roman" w:cs="Times New Roman"/>
          <w:b w:val="0"/>
          <w:i w:val="0"/>
        </w:rPr>
      </w:pPr>
      <w:r w:rsidRPr="004F6BE7">
        <w:rPr>
          <w:rStyle w:val="fontstyle41"/>
          <w:rFonts w:ascii="Times New Roman" w:hAnsi="Times New Roman" w:cs="Times New Roman"/>
          <w:b w:val="0"/>
          <w:i w:val="0"/>
        </w:rPr>
        <w:t>-осуществлять расширенный поиск информации в соответствии с исследовательской задачей с</w:t>
      </w:r>
      <w:r w:rsidR="001714CE" w:rsidRPr="004F6BE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F6BE7">
        <w:rPr>
          <w:rStyle w:val="fontstyle41"/>
          <w:rFonts w:ascii="Times New Roman" w:hAnsi="Times New Roman" w:cs="Times New Roman"/>
          <w:b w:val="0"/>
          <w:i w:val="0"/>
        </w:rPr>
        <w:t>использованием ресурсов библиотек и сети Интернет</w:t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BE7">
        <w:rPr>
          <w:rStyle w:val="fontstyle51"/>
          <w:rFonts w:ascii="Times New Roman" w:hAnsi="Times New Roman" w:cs="Times New Roman"/>
        </w:rPr>
        <w:t>Предметные результаты: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Быть опрятным, регулярно выполнять гигиенические процедуры.</w:t>
      </w:r>
    </w:p>
    <w:p w:rsidR="00E13390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Знать основные правила этикета и соблюдать их.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01"/>
          <w:rFonts w:ascii="Times New Roman" w:hAnsi="Times New Roman" w:cs="Times New Roman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Иметь сформированную привычку следить за зубами и полостью рта и т.д.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Владеть навыками составления усредненного режима дня и следовать ему.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21"/>
          <w:rFonts w:ascii="Times New Roman" w:hAnsi="Times New Roman" w:cs="Times New Roman"/>
        </w:rPr>
        <w:t>Уметь распознавать признаки утомления. В том числе и зрительного.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F6BE7">
        <w:rPr>
          <w:rStyle w:val="fontstyle01"/>
          <w:rFonts w:ascii="Times New Roman" w:hAnsi="Times New Roman" w:cs="Times New Roman"/>
        </w:rPr>
        <w:sym w:font="Symbol" w:char="F0B7"/>
      </w:r>
      <w:r w:rsidRPr="004F6BE7">
        <w:rPr>
          <w:rStyle w:val="fontstyle01"/>
          <w:rFonts w:ascii="Times New Roman" w:hAnsi="Times New Roman" w:cs="Times New Roman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Иметь сформированный навык мытья рук перед любым приемом пищи.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>Ученик получит возможность научиться: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-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выполнять санитарно-гигиенические требования: соблюдать личную гигиену и осуществлять</w:t>
      </w:r>
      <w:r w:rsidR="001714CE" w:rsidRPr="004F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гигиенические процедуры в течение дня;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-осуществлять активную оздоровительную деятельность;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-формировать своё здоровье.</w:t>
      </w:r>
      <w:r w:rsidR="001714CE" w:rsidRPr="004F6B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714CE" w:rsidRDefault="001714CE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390" w:rsidRPr="004F6BE7" w:rsidRDefault="00E13390" w:rsidP="00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jc w:val="center"/>
        <w:rPr>
          <w:rStyle w:val="fontstyle41"/>
          <w:rFonts w:ascii="Times New Roman" w:hAnsi="Times New Roman" w:cs="Times New Roman"/>
          <w:i w:val="0"/>
        </w:rPr>
      </w:pPr>
      <w:r w:rsidRPr="004F6BE7">
        <w:rPr>
          <w:rStyle w:val="fontstyle41"/>
          <w:rFonts w:ascii="Times New Roman" w:hAnsi="Times New Roman" w:cs="Times New Roman"/>
          <w:i w:val="0"/>
        </w:rPr>
        <w:t>Содержание курса</w:t>
      </w:r>
      <w:r w:rsidRPr="004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rPr>
          <w:rStyle w:val="fontstyle41"/>
          <w:rFonts w:ascii="Times New Roman" w:hAnsi="Times New Roman" w:cs="Times New Roman"/>
          <w:i w:val="0"/>
        </w:rPr>
      </w:pP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41"/>
          <w:rFonts w:ascii="Times New Roman" w:hAnsi="Times New Roman" w:cs="Times New Roman"/>
          <w:i w:val="0"/>
        </w:rPr>
      </w:pPr>
      <w:r w:rsidRPr="004F6BE7">
        <w:rPr>
          <w:rStyle w:val="fontstyle41"/>
          <w:rFonts w:ascii="Times New Roman" w:hAnsi="Times New Roman" w:cs="Times New Roman"/>
          <w:i w:val="0"/>
        </w:rPr>
        <w:t>Введение – 1 ч.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Знакомство с целями и задачами курса. Познакомить с понятиями «здоровье», «здоровый образ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жизни».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41"/>
          <w:rFonts w:ascii="Times New Roman" w:hAnsi="Times New Roman" w:cs="Times New Roman"/>
          <w:i w:val="0"/>
        </w:rPr>
      </w:pPr>
      <w:r w:rsidRPr="004F6BE7">
        <w:rPr>
          <w:rStyle w:val="fontstyle41"/>
          <w:rFonts w:ascii="Times New Roman" w:hAnsi="Times New Roman" w:cs="Times New Roman"/>
          <w:i w:val="0"/>
        </w:rPr>
        <w:t>Здоро</w:t>
      </w:r>
      <w:r w:rsidR="006C1639" w:rsidRPr="004F6BE7">
        <w:rPr>
          <w:rStyle w:val="fontstyle41"/>
          <w:rFonts w:ascii="Times New Roman" w:hAnsi="Times New Roman" w:cs="Times New Roman"/>
          <w:i w:val="0"/>
        </w:rPr>
        <w:t xml:space="preserve">вье и здоровый образ жизни – 9 </w:t>
      </w:r>
      <w:r w:rsidRPr="004F6BE7">
        <w:rPr>
          <w:rStyle w:val="fontstyle41"/>
          <w:rFonts w:ascii="Times New Roman" w:hAnsi="Times New Roman" w:cs="Times New Roman"/>
          <w:i w:val="0"/>
        </w:rPr>
        <w:t>ч.</w:t>
      </w:r>
    </w:p>
    <w:p w:rsidR="001714CE" w:rsidRPr="004F6BE7" w:rsidRDefault="006F5E0D" w:rsidP="004F6BE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Что такое здоровый образ жизни?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Понятие о здоровом образе жизни.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Пути его формирования. Кто такой здоровый человек.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Режим дня школьника.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Что такое режим труда и быта. Понятие о правильном распорядке дня.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«Составление режима дня».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Сон и его значение для здоровья.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Что такое сон. О пользе сна. Фазы и разновидности сна.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Цикличность и продолжительность сна. Как правильно вести себя перед сном. Сновидения.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«Мой сон» (рисунок).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Понятие о закаливании организма.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Что такое закаливание. Основные способы закаливания организма.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Как правильно начать закаливающие процедуры.</w:t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F5E0D" w:rsidRPr="004F6BE7">
        <w:rPr>
          <w:rStyle w:val="fontstyle21"/>
          <w:rFonts w:ascii="Times New Roman" w:hAnsi="Times New Roman" w:cs="Times New Roman"/>
        </w:rPr>
        <w:t>Ф</w:t>
      </w:r>
      <w:r w:rsidR="006C1639" w:rsidRPr="004F6BE7">
        <w:rPr>
          <w:rStyle w:val="fontstyle21"/>
          <w:rFonts w:ascii="Times New Roman" w:hAnsi="Times New Roman" w:cs="Times New Roman"/>
        </w:rPr>
        <w:t>изическая культура и здоровье.</w:t>
      </w:r>
      <w:r w:rsidR="006F5E0D" w:rsidRPr="004F6BE7">
        <w:rPr>
          <w:rStyle w:val="fontstyle21"/>
          <w:rFonts w:ascii="Times New Roman" w:hAnsi="Times New Roman" w:cs="Times New Roman"/>
        </w:rPr>
        <w:t xml:space="preserve"> </w:t>
      </w:r>
      <w:r w:rsidR="006F5E0D" w:rsidRPr="004F6BE7">
        <w:rPr>
          <w:rStyle w:val="fontstyle31"/>
          <w:rFonts w:ascii="Times New Roman" w:hAnsi="Times New Roman" w:cs="Times New Roman"/>
          <w:sz w:val="24"/>
          <w:szCs w:val="24"/>
        </w:rPr>
        <w:t>Движение - это жизнь.</w:t>
      </w:r>
      <w:r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F5E0D" w:rsidRPr="004F6BE7">
        <w:rPr>
          <w:rStyle w:val="fontstyle31"/>
          <w:rFonts w:ascii="Times New Roman" w:hAnsi="Times New Roman" w:cs="Times New Roman"/>
          <w:sz w:val="24"/>
          <w:szCs w:val="24"/>
        </w:rPr>
        <w:t>Гиподинамия. Роль двигательной активности в формировании организма человека.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Понятие о вирусных инфекциях.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Профилактика. Понятие о вирусных инфекциях. Профилактика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вирусных инфекций: способы и приемы. Грипп, простуда и борьба с ними.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Что нужно знать о лекарствах.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Об опасности самолечения. О хранении лекарств в доме. Приемы первой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помощи при лекарственной передозировке. Когда и как нужно принимать лекарства.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Вредные привычки и здоровье.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Что можно назвать вредной привычкой. Классификация вредных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привычек. О влиянии вредных привычек на здоровье человека.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О вреде курения.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 вреде курения. Профилактика.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О вреде алкоголя.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 вреде алкоголя. Профилактика.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О наркотической зависимости.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 вреде наркотиков. Профилактика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714CE" w:rsidRPr="004F6BE7" w:rsidRDefault="001714CE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714CE" w:rsidRPr="004F6BE7" w:rsidRDefault="006C1639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BE7">
        <w:rPr>
          <w:rStyle w:val="fontstyle41"/>
          <w:rFonts w:ascii="Times New Roman" w:hAnsi="Times New Roman" w:cs="Times New Roman"/>
          <w:i w:val="0"/>
        </w:rPr>
        <w:t xml:space="preserve">Как устроен человек -7 </w:t>
      </w:r>
      <w:r w:rsidR="006F5E0D" w:rsidRPr="004F6BE7">
        <w:rPr>
          <w:rStyle w:val="fontstyle41"/>
          <w:rFonts w:ascii="Times New Roman" w:hAnsi="Times New Roman" w:cs="Times New Roman"/>
          <w:i w:val="0"/>
        </w:rPr>
        <w:t>ч.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Строение организма. Скелет.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Части тела их функции, скелетные мышцы, кожа.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Правильная осанка. Предупреждение плоскостопия. Выявление нарушения осанки и наличия плоскостопия.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Иммунология на службе здоровья.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Функциональные возможности дыхательной системы. Болезни и травмы органов дыхания. Дыхательная гимнастика.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Питание и пищеварение. Роль печени. Предупреждение желудочно-кишечных инфекций.</w:t>
      </w:r>
    </w:p>
    <w:p w:rsidR="001714CE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iCs/>
          <w:sz w:val="24"/>
          <w:szCs w:val="24"/>
        </w:rPr>
        <w:t>Роль эндокринной регуляции.</w:t>
      </w:r>
    </w:p>
    <w:p w:rsidR="006C1639" w:rsidRPr="004F6BE7" w:rsidRDefault="006C1639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iCs/>
          <w:sz w:val="24"/>
          <w:szCs w:val="24"/>
        </w:rPr>
      </w:pPr>
    </w:p>
    <w:p w:rsidR="00E13390" w:rsidRDefault="00E13390" w:rsidP="004F6BE7">
      <w:pPr>
        <w:shd w:val="clear" w:color="auto" w:fill="FFFFFF"/>
        <w:spacing w:after="0" w:line="240" w:lineRule="auto"/>
        <w:ind w:firstLine="708"/>
        <w:rPr>
          <w:rStyle w:val="fontstyle01"/>
          <w:rFonts w:ascii="Times New Roman" w:hAnsi="Times New Roman" w:cs="Times New Roman"/>
        </w:rPr>
      </w:pP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>Личная гигиена-10 ч.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Личная гигиена, что это?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Понятие о личной гигиене. История вопроса о гигиене. Правила личной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гигиены в течение дня; предметы личной гигиены.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Уход за кожей.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Строение кожи человека. Функции кожи, причины старения. Типы кожи. Определение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индивидуального типа кожи. Основные этапы ухода за кожей лица и шеи.</w:t>
      </w:r>
      <w:r w:rsidR="001714CE" w:rsidRPr="004F6BE7">
        <w:rPr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История косметики и ее применение.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Введение в косметологию. История возникновения косметологии.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Уход за руками.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Правила ухода за руками. Тестирование типа рук и ногтей, выявление проблем. Уход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за кожей рук. Обработка ногтей. Процедура</w:t>
      </w:r>
      <w:r w:rsidR="001714CE"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маникюра.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Уход за волосами.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Типы волос, уход за волосами. Средства и инструменты по уходу за волосами.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Домашние средства ухода.</w:t>
      </w:r>
    </w:p>
    <w:p w:rsidR="001714CE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Гигиена полости рта.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Строение органов ротовой полости. Значение органов ротовой полости.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Основные способы ухода за полостью рта. Понятие о гигиене полости рта. Классификация и виды</w:t>
      </w:r>
      <w:r w:rsidR="001714CE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средств ухода за полостью рта.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Уход за глазами.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Описание средств и методов по уходу за глазами. Предупреждение конъюнктивита.</w:t>
      </w:r>
      <w:r w:rsidR="00ED671B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Освоение на практике приемов массажа и гимнастики для глаз.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Чтобы уши слышали.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Как мы слышим. Ухо – приемник информации. Причины нарушения слуха. Гигиена</w:t>
      </w:r>
      <w:r w:rsidR="00ED671B"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органов слуха.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Уход за телом.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Проблемы нарушения осанки, повышенного потоотделения. Гимнастика, массаж.</w:t>
      </w:r>
      <w:r w:rsidR="00ED671B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Процедуры эпиляции и депиляции, способы их выполнения в домашних условиях. Правила личной гигиены</w:t>
      </w:r>
      <w:r w:rsidR="00ED671B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и поддержки здоровой формы.</w:t>
      </w:r>
      <w:r w:rsidR="00ED671B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«Викторина Гигеи».</w:t>
      </w:r>
    </w:p>
    <w:p w:rsidR="00ED671B" w:rsidRPr="004F6BE7" w:rsidRDefault="00ED671B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D671B" w:rsidRPr="004F6BE7" w:rsidRDefault="004F6BE7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BE7">
        <w:rPr>
          <w:rStyle w:val="fontstyle01"/>
          <w:rFonts w:ascii="Times New Roman" w:hAnsi="Times New Roman" w:cs="Times New Roman"/>
        </w:rPr>
        <w:t>Первая доврачебная помощь – 7</w:t>
      </w:r>
      <w:r w:rsidR="006F5E0D" w:rsidRPr="004F6BE7">
        <w:rPr>
          <w:rStyle w:val="fontstyle01"/>
          <w:rFonts w:ascii="Times New Roman" w:hAnsi="Times New Roman" w:cs="Times New Roman"/>
        </w:rPr>
        <w:t xml:space="preserve"> ч.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666666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Первая помощь при травмах и несчастных случаях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666666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Значение первой помощи и правила её оказания. Понятия о ранах. Классификация ран и их осложнения.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21"/>
          <w:rFonts w:ascii="Times New Roman" w:hAnsi="Times New Roman" w:cs="Times New Roman"/>
        </w:rPr>
      </w:pPr>
      <w:r w:rsidRPr="004F6BE7">
        <w:rPr>
          <w:rStyle w:val="fontstyle21"/>
          <w:rFonts w:ascii="Times New Roman" w:hAnsi="Times New Roman" w:cs="Times New Roman"/>
        </w:rPr>
        <w:t>Виды кровотечений. Первая помощь при кровотечениях. Правила наложения стерильных повязок на</w:t>
      </w:r>
      <w:r w:rsidR="00ED671B" w:rsidRPr="004F6BE7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рану. 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21"/>
          <w:rFonts w:ascii="Times New Roman" w:hAnsi="Times New Roman" w:cs="Times New Roman"/>
        </w:rPr>
      </w:pPr>
      <w:r w:rsidRPr="004F6BE7">
        <w:rPr>
          <w:rStyle w:val="fontstyle21"/>
          <w:rFonts w:ascii="Times New Roman" w:hAnsi="Times New Roman" w:cs="Times New Roman"/>
        </w:rPr>
        <w:t xml:space="preserve">Понятие о переломах. 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21"/>
          <w:rFonts w:ascii="Times New Roman" w:hAnsi="Times New Roman" w:cs="Times New Roman"/>
        </w:rPr>
      </w:pPr>
      <w:r w:rsidRPr="004F6BE7">
        <w:rPr>
          <w:rStyle w:val="fontstyle21"/>
          <w:rFonts w:ascii="Times New Roman" w:hAnsi="Times New Roman" w:cs="Times New Roman"/>
        </w:rPr>
        <w:t>Первая помощь при ожогах. Первая помощь при отморожениях, солнечном</w:t>
      </w:r>
      <w:r w:rsidR="00ED671B" w:rsidRPr="004F6BE7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>и тепловом ударах, утоплении и укусах ядовитыми змеями и насекомыми.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>Игровая</w:t>
      </w:r>
      <w:r w:rsidR="006C70E6" w:rsidRPr="004F6BE7">
        <w:rPr>
          <w:rStyle w:val="fontstyle21"/>
          <w:rFonts w:ascii="Times New Roman" w:hAnsi="Times New Roman" w:cs="Times New Roman"/>
        </w:rPr>
        <w:t xml:space="preserve"> программа «Формула здоровья». </w:t>
      </w:r>
      <w:r w:rsidRPr="004F6BE7">
        <w:rPr>
          <w:rStyle w:val="fontstyle21"/>
          <w:rFonts w:ascii="Times New Roman" w:hAnsi="Times New Roman" w:cs="Times New Roman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Расширять знания о</w:t>
      </w:r>
      <w:r w:rsidR="00ED671B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D671B" w:rsidRPr="004F6BE7">
        <w:rPr>
          <w:rStyle w:val="fontstyle31"/>
          <w:rFonts w:ascii="Times New Roman" w:hAnsi="Times New Roman" w:cs="Times New Roman"/>
          <w:sz w:val="24"/>
          <w:szCs w:val="24"/>
        </w:rPr>
        <w:t>различных видах подвижных игр.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Профилактика нарушений опорно-двигательного аппарата.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Style w:val="fontstyle31"/>
          <w:rFonts w:ascii="Times New Roman" w:hAnsi="Times New Roman" w:cs="Times New Roman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Профилактические мероприятия, соблюдение двигательного режима.</w:t>
      </w:r>
      <w:r w:rsidR="00ED671B"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F6BE7">
        <w:rPr>
          <w:rStyle w:val="fontstyle21"/>
          <w:rFonts w:ascii="Times New Roman" w:hAnsi="Times New Roman" w:cs="Times New Roman"/>
        </w:rPr>
        <w:t xml:space="preserve">Игра «Я здоровье берегу, сам себе я помогу».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Расширять знания о</w:t>
      </w:r>
      <w:r w:rsidR="00ED671B" w:rsidRPr="004F6B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 xml:space="preserve">различных видах подвижных игр. 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Профилактика нарушений опорно-двигательного аппарата.</w:t>
      </w:r>
    </w:p>
    <w:p w:rsidR="00ED671B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Профилактические мероприятия, соблюдение двигательного режима.</w:t>
      </w:r>
    </w:p>
    <w:p w:rsidR="006F5E0D" w:rsidRPr="004F6BE7" w:rsidRDefault="006F5E0D" w:rsidP="004F6B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6BE7">
        <w:rPr>
          <w:rStyle w:val="fontstyle21"/>
          <w:rFonts w:ascii="Times New Roman" w:hAnsi="Times New Roman" w:cs="Times New Roman"/>
        </w:rPr>
        <w:t xml:space="preserve">Итоговый урок. </w:t>
      </w:r>
      <w:r w:rsidRPr="004F6BE7">
        <w:rPr>
          <w:rStyle w:val="fontstyle31"/>
          <w:rFonts w:ascii="Times New Roman" w:hAnsi="Times New Roman" w:cs="Times New Roman"/>
          <w:sz w:val="24"/>
          <w:szCs w:val="24"/>
        </w:rPr>
        <w:t>Подведение итогов.</w:t>
      </w:r>
    </w:p>
    <w:p w:rsidR="00501040" w:rsidRPr="004F6BE7" w:rsidRDefault="00501040" w:rsidP="004F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Default="00E85002" w:rsidP="004F6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390" w:rsidRPr="004F6BE7" w:rsidRDefault="00E13390" w:rsidP="004F6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4F6BE7" w:rsidRDefault="00E85002" w:rsidP="004F6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4F6BE7" w:rsidRDefault="00E37BED" w:rsidP="004F6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F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Календарно- т</w:t>
      </w:r>
      <w:r w:rsidR="00563994" w:rsidRPr="004F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ематическое планирование</w:t>
      </w:r>
    </w:p>
    <w:p w:rsidR="002A6754" w:rsidRPr="004F6BE7" w:rsidRDefault="002A6754" w:rsidP="004F6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4977" w:type="pct"/>
        <w:tblLook w:val="01E0" w:firstRow="1" w:lastRow="1" w:firstColumn="1" w:lastColumn="1" w:noHBand="0" w:noVBand="0"/>
      </w:tblPr>
      <w:tblGrid>
        <w:gridCol w:w="888"/>
        <w:gridCol w:w="11553"/>
        <w:gridCol w:w="852"/>
        <w:gridCol w:w="861"/>
        <w:gridCol w:w="846"/>
      </w:tblGrid>
      <w:tr w:rsidR="002A6754" w:rsidRPr="004F6BE7" w:rsidTr="004F6BE7">
        <w:trPr>
          <w:cantSplit/>
          <w:trHeight w:val="23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54" w:rsidRPr="004F6BE7" w:rsidRDefault="002A6754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</w:r>
            <w:r w:rsidRPr="004F6BE7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2A6754" w:rsidRPr="004F6BE7" w:rsidRDefault="002A6754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4F6BE7" w:rsidRDefault="002A6754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Тема занятия</w:t>
            </w:r>
            <w:r w:rsidRPr="004F6BE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4F6BE7" w:rsidRDefault="00E85002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К-во</w:t>
            </w:r>
          </w:p>
          <w:p w:rsidR="00E85002" w:rsidRPr="004F6BE7" w:rsidRDefault="00E85002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4F6BE7" w:rsidRDefault="004F6BE7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54" w:rsidRPr="004F6BE7" w:rsidRDefault="002A6754" w:rsidP="004F6B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4F6BE7" w:rsidRDefault="002A6754" w:rsidP="004F6B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4F6BE7" w:rsidRDefault="002A6754" w:rsidP="004F6B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4F6BE7" w:rsidRDefault="002A6754" w:rsidP="004F6BE7">
            <w:pPr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4F6BE7" w:rsidRDefault="002A6754" w:rsidP="004F6BE7">
            <w:pPr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E85002" w:rsidRPr="004F6BE7" w:rsidTr="00ED671B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002" w:rsidRPr="004F6BE7" w:rsidRDefault="00E85002" w:rsidP="004F6B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D671B" w:rsidRPr="004F6BE7" w:rsidRDefault="00ED671B" w:rsidP="004F6BE7">
            <w:pPr>
              <w:shd w:val="clear" w:color="auto" w:fill="FFFFFF"/>
              <w:ind w:firstLine="708"/>
              <w:jc w:val="center"/>
              <w:rPr>
                <w:rStyle w:val="fontstyle41"/>
                <w:rFonts w:ascii="Times New Roman" w:hAnsi="Times New Roman"/>
                <w:i w:val="0"/>
              </w:rPr>
            </w:pPr>
            <w:r w:rsidRPr="004F6BE7">
              <w:rPr>
                <w:rStyle w:val="fontstyle41"/>
                <w:rFonts w:ascii="Times New Roman" w:hAnsi="Times New Roman"/>
                <w:i w:val="0"/>
              </w:rPr>
              <w:t>Введение – 1 ч.</w:t>
            </w:r>
          </w:p>
          <w:p w:rsidR="00E85002" w:rsidRPr="004F6BE7" w:rsidRDefault="00E85002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ED671B" w:rsidRPr="004F6BE7" w:rsidRDefault="00ED671B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671B" w:rsidRPr="004F6BE7" w:rsidRDefault="00ED671B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Оформление дневника здоровья. Возникновение и развитие понятий «здоровье», «здоровый образ жизни».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1B" w:rsidRPr="004F6BE7" w:rsidRDefault="00ED671B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B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B" w:rsidRPr="004F6BE7" w:rsidRDefault="00ED671B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D671B" w:rsidRPr="004F6BE7" w:rsidTr="00ED671B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671B" w:rsidRPr="004F6BE7" w:rsidRDefault="00ED671B" w:rsidP="004F6BE7">
            <w:pPr>
              <w:shd w:val="clear" w:color="auto" w:fill="FFFFFF"/>
              <w:ind w:firstLine="708"/>
              <w:rPr>
                <w:rStyle w:val="fontstyle41"/>
                <w:rFonts w:ascii="Times New Roman" w:hAnsi="Times New Roman"/>
                <w:i w:val="0"/>
              </w:rPr>
            </w:pPr>
          </w:p>
          <w:p w:rsidR="00ED671B" w:rsidRPr="004F6BE7" w:rsidRDefault="00ED671B" w:rsidP="004F6BE7">
            <w:pPr>
              <w:shd w:val="clear" w:color="auto" w:fill="FFFFFF"/>
              <w:ind w:firstLine="708"/>
              <w:jc w:val="center"/>
              <w:rPr>
                <w:rStyle w:val="fontstyle41"/>
                <w:rFonts w:ascii="Times New Roman" w:hAnsi="Times New Roman"/>
                <w:i w:val="0"/>
              </w:rPr>
            </w:pPr>
            <w:r w:rsidRPr="004F6BE7">
              <w:rPr>
                <w:rStyle w:val="fontstyle41"/>
                <w:rFonts w:ascii="Times New Roman" w:hAnsi="Times New Roman"/>
                <w:i w:val="0"/>
              </w:rPr>
              <w:t>Здор</w:t>
            </w:r>
            <w:r w:rsidR="006C1639" w:rsidRPr="004F6BE7">
              <w:rPr>
                <w:rStyle w:val="fontstyle41"/>
                <w:rFonts w:ascii="Times New Roman" w:hAnsi="Times New Roman"/>
                <w:i w:val="0"/>
              </w:rPr>
              <w:t>овье и здоровый образ жизни - 9</w:t>
            </w:r>
            <w:r w:rsidRPr="004F6BE7">
              <w:rPr>
                <w:rStyle w:val="fontstyle41"/>
                <w:rFonts w:ascii="Times New Roman" w:hAnsi="Times New Roman"/>
                <w:i w:val="0"/>
              </w:rPr>
              <w:t xml:space="preserve"> ч.</w:t>
            </w:r>
          </w:p>
          <w:p w:rsidR="00ED671B" w:rsidRPr="004F6BE7" w:rsidRDefault="00ED671B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Что такое здоровый образ жизни? Тест «Состояние моего здоровья».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2-3</w:t>
            </w: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rPr>
                <w:b/>
                <w:sz w:val="24"/>
                <w:szCs w:val="24"/>
              </w:rPr>
            </w:pPr>
            <w:r w:rsidRPr="004F6BE7">
              <w:rPr>
                <w:rStyle w:val="fontstyle01"/>
                <w:rFonts w:ascii="Times New Roman" w:hAnsi="Times New Roman"/>
                <w:b w:val="0"/>
              </w:rPr>
              <w:t>Режим дня школьника.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Сон и его значение для здоровья.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Понятие о закаливании организма.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Движение - это жизнь. Гиподинамия. Роль двигательной активности в формировании организма человека.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6-7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Понятие о вирусных инфекциях. Профилактика.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Что нужно знать о лекарствах.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Вредные привычки и здоровье.</w:t>
            </w:r>
            <w:r w:rsidRPr="004F6BE7">
              <w:rPr>
                <w:sz w:val="24"/>
                <w:szCs w:val="24"/>
              </w:rPr>
              <w:t xml:space="preserve"> </w:t>
            </w:r>
            <w:r w:rsidRPr="004F6BE7">
              <w:rPr>
                <w:color w:val="000000"/>
                <w:sz w:val="24"/>
                <w:szCs w:val="24"/>
              </w:rPr>
              <w:t>О вреде курения.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9-10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О вреде алкоголя.</w:t>
            </w:r>
            <w:r w:rsidRPr="004F6BE7">
              <w:rPr>
                <w:sz w:val="24"/>
                <w:szCs w:val="24"/>
              </w:rPr>
              <w:t xml:space="preserve"> </w:t>
            </w:r>
            <w:r w:rsidRPr="004F6BE7">
              <w:rPr>
                <w:color w:val="000000"/>
                <w:sz w:val="24"/>
                <w:szCs w:val="24"/>
              </w:rPr>
              <w:t>О наркотической зависимости.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ED671B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  <w:p w:rsidR="004F6BE7" w:rsidRPr="004F6BE7" w:rsidRDefault="004F6BE7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6BE7">
              <w:rPr>
                <w:rFonts w:eastAsia="Calibri"/>
                <w:b/>
                <w:sz w:val="24"/>
                <w:szCs w:val="24"/>
              </w:rPr>
              <w:t>Как устроен человек -7 ч.</w:t>
            </w:r>
          </w:p>
          <w:p w:rsidR="004F6BE7" w:rsidRPr="004F6BE7" w:rsidRDefault="004F6BE7" w:rsidP="004F6B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Строение организма. Скелет.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2-12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Части тела их функции, скелетные мышцы, кожа.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3-13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Правильная осанка. Предупреждение плоскостопия. Выявление нарушения осанки и наличия плоскостопия.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4-14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5-15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Функциональные возможности дыхательной системы. Болезни и травмы органов дыхания.</w:t>
            </w:r>
            <w:r w:rsidRPr="004F6BE7">
              <w:rPr>
                <w:sz w:val="24"/>
                <w:szCs w:val="24"/>
              </w:rPr>
              <w:t xml:space="preserve"> </w:t>
            </w:r>
            <w:r w:rsidRPr="004F6BE7">
              <w:rPr>
                <w:color w:val="000000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6-16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Питание и пищеварение.</w:t>
            </w:r>
            <w:r w:rsidRPr="004F6BE7">
              <w:rPr>
                <w:sz w:val="24"/>
                <w:szCs w:val="24"/>
              </w:rPr>
              <w:t xml:space="preserve"> </w:t>
            </w:r>
            <w:r w:rsidRPr="004F6BE7">
              <w:rPr>
                <w:color w:val="000000"/>
                <w:sz w:val="24"/>
                <w:szCs w:val="24"/>
              </w:rPr>
              <w:t>Роль печени. Предупреждение желудочно-кишечных инфекций.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7-17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ED671B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ind w:firstLine="7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F6BE7" w:rsidRPr="004F6BE7" w:rsidRDefault="004F6BE7" w:rsidP="004F6BE7">
            <w:pPr>
              <w:ind w:firstLine="708"/>
              <w:jc w:val="center"/>
              <w:rPr>
                <w:b/>
                <w:color w:val="000000"/>
                <w:sz w:val="24"/>
                <w:szCs w:val="24"/>
              </w:rPr>
            </w:pPr>
            <w:r w:rsidRPr="004F6BE7">
              <w:rPr>
                <w:b/>
                <w:color w:val="000000"/>
                <w:sz w:val="24"/>
                <w:szCs w:val="24"/>
              </w:rPr>
              <w:t>Личная гигиена-10 ч.</w:t>
            </w:r>
          </w:p>
          <w:p w:rsidR="004F6BE7" w:rsidRPr="004F6BE7" w:rsidRDefault="004F6BE7" w:rsidP="004F6BE7">
            <w:pPr>
              <w:ind w:firstLine="708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1-18</w:t>
            </w: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Личная гигиена, что это?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E7" w:rsidRPr="004F6BE7" w:rsidRDefault="004F6BE7" w:rsidP="004F6B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2-19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Уход за кожей.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3-20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История косметики и ее применение.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4-21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Уход за ногтями.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5-22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Уход за волосами.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6-23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Гигиена полости рта.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7-24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Глаза: правильный уход, гимнастика.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8-25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Чтобы уши слышали.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9-26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Уход за телом.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10-27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«Викторина Гигеи».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ED671B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4F6BE7" w:rsidRPr="004F6BE7" w:rsidRDefault="004F6BE7" w:rsidP="004F6BE7">
            <w:pPr>
              <w:ind w:firstLine="70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Первая доврачебная помощь – 7</w:t>
            </w:r>
            <w:r w:rsidRPr="004F6BE7">
              <w:rPr>
                <w:rFonts w:eastAsia="Calibri"/>
                <w:b/>
                <w:sz w:val="24"/>
                <w:szCs w:val="24"/>
              </w:rPr>
              <w:t xml:space="preserve"> ч.</w:t>
            </w:r>
          </w:p>
          <w:p w:rsidR="004F6BE7" w:rsidRPr="004F6BE7" w:rsidRDefault="004F6BE7" w:rsidP="004F6BE7">
            <w:pPr>
              <w:ind w:firstLine="708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1-28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Значение первой помощи и правила её оказания. Понятия о ранах. Классификация ран и их осложнения.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2-29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Виды кровотечений. Первая помощь при кровотечениях.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3-30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Правила наложения стерильных повязок на рану. Понятие о переломах.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rPr>
          <w:cantSplit/>
          <w:trHeight w:val="152"/>
        </w:trPr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4-31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Первая помощь при ожогах.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96" w:type="pct"/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5-32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Первая помощь при отморожениях, солнечном и тепловом ударах, утоплении и укусах ядовитыми</w:t>
            </w:r>
          </w:p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змеями и насекомыми.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12.05</w:t>
            </w:r>
          </w:p>
        </w:tc>
        <w:tc>
          <w:tcPr>
            <w:tcW w:w="282" w:type="pct"/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96" w:type="pct"/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6-33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 xml:space="preserve">Игровая программа «Формула здоровья». 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19.05</w:t>
            </w:r>
          </w:p>
        </w:tc>
        <w:tc>
          <w:tcPr>
            <w:tcW w:w="282" w:type="pct"/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6BE7" w:rsidRPr="004F6BE7" w:rsidTr="004F6BE7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96" w:type="pct"/>
          </w:tcPr>
          <w:p w:rsidR="004F6BE7" w:rsidRPr="004F6BE7" w:rsidRDefault="004F6BE7" w:rsidP="004F6BE7">
            <w:pPr>
              <w:rPr>
                <w:rFonts w:eastAsia="Calibri"/>
                <w:sz w:val="24"/>
                <w:szCs w:val="24"/>
              </w:rPr>
            </w:pPr>
            <w:r w:rsidRPr="004F6BE7">
              <w:rPr>
                <w:rFonts w:eastAsia="Calibri"/>
                <w:sz w:val="24"/>
                <w:szCs w:val="24"/>
              </w:rPr>
              <w:t>7-34</w:t>
            </w:r>
          </w:p>
        </w:tc>
        <w:tc>
          <w:tcPr>
            <w:tcW w:w="3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2223B1" w:rsidP="004F6B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– зачёт.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F6BE7" w:rsidRPr="004F6BE7" w:rsidRDefault="004F6BE7" w:rsidP="004F6BE7">
            <w:pPr>
              <w:jc w:val="center"/>
              <w:rPr>
                <w:color w:val="000000"/>
                <w:sz w:val="24"/>
                <w:szCs w:val="24"/>
              </w:rPr>
            </w:pPr>
            <w:r w:rsidRPr="004F6B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26.05</w:t>
            </w:r>
          </w:p>
        </w:tc>
        <w:tc>
          <w:tcPr>
            <w:tcW w:w="282" w:type="pct"/>
          </w:tcPr>
          <w:p w:rsidR="004F6BE7" w:rsidRPr="004F6BE7" w:rsidRDefault="004F6BE7" w:rsidP="004F6BE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A6754" w:rsidRPr="004F6BE7" w:rsidRDefault="002A6754" w:rsidP="004F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09A" w:rsidRPr="004F6BE7" w:rsidRDefault="00DA05BF" w:rsidP="004F6B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BE7">
        <w:rPr>
          <w:rFonts w:ascii="Times New Roman" w:hAnsi="Times New Roman" w:cs="Times New Roman"/>
          <w:b/>
          <w:sz w:val="24"/>
          <w:szCs w:val="24"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0409A" w:rsidRPr="004F6BE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409A" w:rsidRPr="004F6BE7" w:rsidRDefault="0070409A" w:rsidP="004F6B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D35B89" w:rsidRPr="00FF2B9A" w:rsidRDefault="00D35B89" w:rsidP="005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5B89" w:rsidRPr="00FF2B9A" w:rsidSect="000C0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7C" w:rsidRDefault="0004737C" w:rsidP="00FF2B9A">
      <w:pPr>
        <w:spacing w:after="0" w:line="240" w:lineRule="auto"/>
      </w:pPr>
      <w:r>
        <w:separator/>
      </w:r>
    </w:p>
  </w:endnote>
  <w:endnote w:type="continuationSeparator" w:id="0">
    <w:p w:rsidR="0004737C" w:rsidRDefault="0004737C" w:rsidP="00F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184"/>
      <w:docPartObj>
        <w:docPartGallery w:val="Page Numbers (Bottom of Page)"/>
        <w:docPartUnique/>
      </w:docPartObj>
    </w:sdtPr>
    <w:sdtEndPr/>
    <w:sdtContent>
      <w:p w:rsidR="006F5E0D" w:rsidRDefault="006F5E0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C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5E0D" w:rsidRPr="00A927BE" w:rsidRDefault="006F5E0D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7C" w:rsidRDefault="0004737C" w:rsidP="00FF2B9A">
      <w:pPr>
        <w:spacing w:after="0" w:line="240" w:lineRule="auto"/>
      </w:pPr>
      <w:r>
        <w:separator/>
      </w:r>
    </w:p>
  </w:footnote>
  <w:footnote w:type="continuationSeparator" w:id="0">
    <w:p w:rsidR="0004737C" w:rsidRDefault="0004737C" w:rsidP="00F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1A1"/>
    <w:multiLevelType w:val="multilevel"/>
    <w:tmpl w:val="68F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6F71"/>
    <w:multiLevelType w:val="multilevel"/>
    <w:tmpl w:val="0408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C2BD5"/>
    <w:multiLevelType w:val="multilevel"/>
    <w:tmpl w:val="8A7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03732"/>
    <w:multiLevelType w:val="multilevel"/>
    <w:tmpl w:val="4C5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77A7"/>
    <w:multiLevelType w:val="multilevel"/>
    <w:tmpl w:val="229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55560"/>
    <w:multiLevelType w:val="multilevel"/>
    <w:tmpl w:val="141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3F67"/>
    <w:multiLevelType w:val="multilevel"/>
    <w:tmpl w:val="49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D6154"/>
    <w:multiLevelType w:val="multilevel"/>
    <w:tmpl w:val="1B9A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B89"/>
    <w:rsid w:val="00005DAD"/>
    <w:rsid w:val="00015C17"/>
    <w:rsid w:val="0004737C"/>
    <w:rsid w:val="000B5ACD"/>
    <w:rsid w:val="000C0201"/>
    <w:rsid w:val="00154FFE"/>
    <w:rsid w:val="001714CE"/>
    <w:rsid w:val="00180540"/>
    <w:rsid w:val="001F3CE5"/>
    <w:rsid w:val="002019EA"/>
    <w:rsid w:val="002223B1"/>
    <w:rsid w:val="00275FB8"/>
    <w:rsid w:val="002A6754"/>
    <w:rsid w:val="002B40A9"/>
    <w:rsid w:val="00300CAA"/>
    <w:rsid w:val="003054B1"/>
    <w:rsid w:val="003940CE"/>
    <w:rsid w:val="00397E95"/>
    <w:rsid w:val="003C05AD"/>
    <w:rsid w:val="003D13B4"/>
    <w:rsid w:val="0040131A"/>
    <w:rsid w:val="00450E74"/>
    <w:rsid w:val="0046103C"/>
    <w:rsid w:val="0049555E"/>
    <w:rsid w:val="004B65C9"/>
    <w:rsid w:val="004F6BE7"/>
    <w:rsid w:val="00501040"/>
    <w:rsid w:val="00503DC7"/>
    <w:rsid w:val="00563994"/>
    <w:rsid w:val="00594641"/>
    <w:rsid w:val="00596A17"/>
    <w:rsid w:val="005D200D"/>
    <w:rsid w:val="005E20AC"/>
    <w:rsid w:val="005E254F"/>
    <w:rsid w:val="005F25FE"/>
    <w:rsid w:val="005F6AF4"/>
    <w:rsid w:val="006029EA"/>
    <w:rsid w:val="00621A07"/>
    <w:rsid w:val="00683F00"/>
    <w:rsid w:val="006C1639"/>
    <w:rsid w:val="006C6E3E"/>
    <w:rsid w:val="006C70E6"/>
    <w:rsid w:val="006E526B"/>
    <w:rsid w:val="006F0F8A"/>
    <w:rsid w:val="006F5E0D"/>
    <w:rsid w:val="0070409A"/>
    <w:rsid w:val="0073017B"/>
    <w:rsid w:val="00741C4E"/>
    <w:rsid w:val="007553E2"/>
    <w:rsid w:val="007848EF"/>
    <w:rsid w:val="007C1BC0"/>
    <w:rsid w:val="007C2E35"/>
    <w:rsid w:val="007D28D2"/>
    <w:rsid w:val="00820D59"/>
    <w:rsid w:val="00824F18"/>
    <w:rsid w:val="00844F79"/>
    <w:rsid w:val="0084751C"/>
    <w:rsid w:val="00910431"/>
    <w:rsid w:val="009451EC"/>
    <w:rsid w:val="009623D8"/>
    <w:rsid w:val="009E210B"/>
    <w:rsid w:val="009E2BF8"/>
    <w:rsid w:val="009F162E"/>
    <w:rsid w:val="009F1681"/>
    <w:rsid w:val="00A508AA"/>
    <w:rsid w:val="00A733B3"/>
    <w:rsid w:val="00A91210"/>
    <w:rsid w:val="00A91F0E"/>
    <w:rsid w:val="00A927BE"/>
    <w:rsid w:val="00AA39E7"/>
    <w:rsid w:val="00AB4CE1"/>
    <w:rsid w:val="00AC5E32"/>
    <w:rsid w:val="00AE7376"/>
    <w:rsid w:val="00B67E07"/>
    <w:rsid w:val="00B924DE"/>
    <w:rsid w:val="00B97449"/>
    <w:rsid w:val="00BA1261"/>
    <w:rsid w:val="00BB7169"/>
    <w:rsid w:val="00BD6096"/>
    <w:rsid w:val="00BF771E"/>
    <w:rsid w:val="00C00917"/>
    <w:rsid w:val="00C51FAC"/>
    <w:rsid w:val="00C5349F"/>
    <w:rsid w:val="00CA33D2"/>
    <w:rsid w:val="00CB5E3A"/>
    <w:rsid w:val="00D21F01"/>
    <w:rsid w:val="00D35B89"/>
    <w:rsid w:val="00D36CAE"/>
    <w:rsid w:val="00D56853"/>
    <w:rsid w:val="00D60329"/>
    <w:rsid w:val="00D63097"/>
    <w:rsid w:val="00D74630"/>
    <w:rsid w:val="00D80CBA"/>
    <w:rsid w:val="00DA05BF"/>
    <w:rsid w:val="00E0392C"/>
    <w:rsid w:val="00E13390"/>
    <w:rsid w:val="00E37BED"/>
    <w:rsid w:val="00E63A24"/>
    <w:rsid w:val="00E85002"/>
    <w:rsid w:val="00E929F1"/>
    <w:rsid w:val="00EB703B"/>
    <w:rsid w:val="00ED2CE8"/>
    <w:rsid w:val="00ED671B"/>
    <w:rsid w:val="00ED72ED"/>
    <w:rsid w:val="00F24E93"/>
    <w:rsid w:val="00F46C67"/>
    <w:rsid w:val="00F533D5"/>
    <w:rsid w:val="00FC1CDE"/>
    <w:rsid w:val="00FC7B9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FF36"/>
  <w15:docId w15:val="{000A9301-D875-4771-8BDC-C0CC91E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E"/>
  </w:style>
  <w:style w:type="paragraph" w:styleId="1">
    <w:name w:val="heading 1"/>
    <w:basedOn w:val="a"/>
    <w:next w:val="a"/>
    <w:link w:val="10"/>
    <w:uiPriority w:val="9"/>
    <w:qFormat/>
    <w:rsid w:val="00730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B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5B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99"/>
    <w:qFormat/>
    <w:rsid w:val="00820D5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6">
    <w:name w:val="Без интервала Знак"/>
    <w:link w:val="a5"/>
    <w:uiPriority w:val="99"/>
    <w:rsid w:val="00820D59"/>
    <w:rPr>
      <w:rFonts w:ascii="Franklin Gothic Book" w:eastAsia="Times New Roman" w:hAnsi="Franklin Gothic Book" w:cs="Times New Roman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B9A"/>
  </w:style>
  <w:style w:type="paragraph" w:styleId="a9">
    <w:name w:val="footer"/>
    <w:basedOn w:val="a"/>
    <w:link w:val="aa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B9A"/>
  </w:style>
  <w:style w:type="table" w:styleId="ab">
    <w:name w:val="Table Grid"/>
    <w:basedOn w:val="a1"/>
    <w:uiPriority w:val="59"/>
    <w:rsid w:val="002A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0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sid w:val="006F5E0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5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5E0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6F5E0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6F5E0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5FCE-C851-42A9-ABB2-C8F36FC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2021-09-16T15:05:00Z</cp:lastPrinted>
  <dcterms:created xsi:type="dcterms:W3CDTF">2018-08-21T05:20:00Z</dcterms:created>
  <dcterms:modified xsi:type="dcterms:W3CDTF">2021-09-16T15:05:00Z</dcterms:modified>
</cp:coreProperties>
</file>